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2" w:type="dxa"/>
        <w:tblCellMar>
          <w:left w:w="10" w:type="dxa"/>
          <w:right w:w="10" w:type="dxa"/>
        </w:tblCellMar>
        <w:tblLook w:val="0000"/>
      </w:tblPr>
      <w:tblGrid>
        <w:gridCol w:w="1561"/>
        <w:gridCol w:w="8222"/>
      </w:tblGrid>
      <w:tr w:rsidR="00F56A3B" w:rsidRPr="00A95F77" w:rsidTr="009E02B2">
        <w:trPr>
          <w:trHeight w:val="1441"/>
        </w:trPr>
        <w:tc>
          <w:tcPr>
            <w:tcW w:w="1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A3B" w:rsidRPr="00A95F77" w:rsidRDefault="00F56A3B" w:rsidP="009E02B2">
            <w:pPr>
              <w:ind w:right="-108"/>
              <w:rPr>
                <w:rFonts w:asciiTheme="minorHAnsi" w:hAnsiTheme="minorHAnsi"/>
                <w:sz w:val="24"/>
                <w:szCs w:val="24"/>
              </w:rPr>
            </w:pPr>
            <w:r w:rsidRPr="00A95F77">
              <w:rPr>
                <w:rFonts w:asciiTheme="minorHAnsi" w:hAnsiTheme="minorHAnsi" w:cs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2655" cy="998855"/>
                  <wp:effectExtent l="0" t="0" r="0" b="0"/>
                  <wp:docPr id="130729457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9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A3B" w:rsidRPr="00A95F77" w:rsidRDefault="00F56A3B" w:rsidP="009E02B2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Pr="00A95F77">
              <w:rPr>
                <w:rFonts w:asciiTheme="minorHAnsi" w:hAnsiTheme="minorHAnsi"/>
                <w:sz w:val="18"/>
                <w:szCs w:val="18"/>
              </w:rPr>
              <w:t xml:space="preserve">Общество с ограниченной ответственностью </w:t>
            </w:r>
            <w:r w:rsidRPr="00A95F77">
              <w:rPr>
                <w:rFonts w:asciiTheme="minorHAnsi" w:hAnsiTheme="minorHAnsi"/>
                <w:b/>
                <w:sz w:val="22"/>
                <w:szCs w:val="22"/>
              </w:rPr>
              <w:t>Культурно-Образовательный Центр «Пункт»</w:t>
            </w:r>
          </w:p>
          <w:p w:rsidR="00F56A3B" w:rsidRPr="00A95F77" w:rsidRDefault="00F56A3B" w:rsidP="009E02B2">
            <w:pPr>
              <w:ind w:left="176" w:right="-102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</w:rPr>
              <w:t xml:space="preserve">Юр. адрес: </w:t>
            </w:r>
            <w:r w:rsidRPr="00A95F77">
              <w:rPr>
                <w:rFonts w:asciiTheme="minorHAnsi" w:hAnsiTheme="minorHAnsi"/>
                <w:sz w:val="18"/>
                <w:szCs w:val="18"/>
              </w:rPr>
              <w:t>ул. Марковского, д. 81, офис 327</w:t>
            </w:r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</w:rPr>
              <w:t>, г. Красноярск, 660017</w:t>
            </w:r>
            <w:proofErr w:type="gramEnd"/>
          </w:p>
          <w:p w:rsidR="00F56A3B" w:rsidRPr="00A95F77" w:rsidRDefault="00F56A3B" w:rsidP="009E02B2">
            <w:pPr>
              <w:ind w:left="176" w:right="-25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</w:rPr>
              <w:t>Почт</w:t>
            </w:r>
            <w:proofErr w:type="gramStart"/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</w:rPr>
              <w:t>.</w:t>
            </w:r>
            <w:proofErr w:type="gramEnd"/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</w:rPr>
              <w:t xml:space="preserve"> </w:t>
            </w:r>
            <w:proofErr w:type="gramStart"/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</w:rPr>
              <w:t>а</w:t>
            </w:r>
            <w:proofErr w:type="gramEnd"/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</w:rPr>
              <w:t xml:space="preserve">дрес: </w:t>
            </w:r>
            <w:r w:rsidRPr="00A95F77">
              <w:rPr>
                <w:rFonts w:asciiTheme="minorHAnsi" w:hAnsiTheme="minorHAnsi"/>
                <w:sz w:val="18"/>
                <w:szCs w:val="18"/>
              </w:rPr>
              <w:t>ул. Марковского, д. 81, офис 327</w:t>
            </w:r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</w:rPr>
              <w:t>, г. Красноярск, 660017</w:t>
            </w:r>
          </w:p>
          <w:p w:rsidR="00F56A3B" w:rsidRPr="00F56A3B" w:rsidRDefault="00F56A3B" w:rsidP="009E02B2">
            <w:pPr>
              <w:ind w:left="176" w:right="-102"/>
              <w:jc w:val="both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</w:rPr>
              <w:t>Тел</w:t>
            </w:r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  <w:lang w:val="de-DE"/>
              </w:rPr>
              <w:t xml:space="preserve">. </w:t>
            </w:r>
            <w:r w:rsidRPr="00A95F77">
              <w:rPr>
                <w:rFonts w:asciiTheme="minorHAnsi" w:hAnsiTheme="minorHAnsi"/>
                <w:sz w:val="18"/>
                <w:szCs w:val="18"/>
                <w:lang w:val="de-DE"/>
              </w:rPr>
              <w:t>+7(391) 2-509-161</w:t>
            </w:r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  <w:lang w:val="de-DE"/>
              </w:rPr>
              <w:t xml:space="preserve">, </w:t>
            </w:r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</w:rPr>
              <w:t>факс</w:t>
            </w:r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  <w:lang w:val="de-DE"/>
              </w:rPr>
              <w:t xml:space="preserve"> </w:t>
            </w:r>
            <w:r w:rsidRPr="00A95F77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+7(391) 276-276-8, </w:t>
            </w:r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  <w:lang w:val="de-DE"/>
              </w:rPr>
              <w:t>E-</w:t>
            </w:r>
            <w:proofErr w:type="spellStart"/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  <w:lang w:val="de-DE"/>
              </w:rPr>
              <w:t>mail</w:t>
            </w:r>
            <w:proofErr w:type="spellEnd"/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  <w:lang w:val="de-DE"/>
              </w:rPr>
              <w:t xml:space="preserve">: </w:t>
            </w:r>
            <w:r>
              <w:fldChar w:fldCharType="begin"/>
            </w:r>
            <w:r w:rsidRPr="00F56A3B">
              <w:rPr>
                <w:lang w:val="de-DE"/>
              </w:rPr>
              <w:instrText>HYPERLINK "file:///var/spool/yandex/docviewer/web/tmp/docviewer7714624463851394944.tmp/office@inpunkt.ru" \h</w:instrText>
            </w:r>
            <w:r>
              <w:fldChar w:fldCharType="separate"/>
            </w:r>
            <w:r w:rsidRPr="00A95F77">
              <w:rPr>
                <w:rStyle w:val="InternetLink"/>
                <w:rFonts w:asciiTheme="minorHAnsi" w:hAnsiTheme="minorHAnsi"/>
                <w:sz w:val="18"/>
                <w:szCs w:val="18"/>
                <w:lang w:val="de-DE"/>
              </w:rPr>
              <w:t>office@inpunkt.ru</w:t>
            </w:r>
            <w:r>
              <w:fldChar w:fldCharType="end"/>
            </w:r>
          </w:p>
          <w:p w:rsidR="00F56A3B" w:rsidRDefault="00F56A3B" w:rsidP="009E02B2">
            <w:pPr>
              <w:ind w:left="176" w:right="-10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</w:rPr>
              <w:t xml:space="preserve">ИНН / КПП </w:t>
            </w:r>
            <w:r w:rsidRPr="00A95F77">
              <w:rPr>
                <w:rFonts w:asciiTheme="minorHAnsi" w:hAnsiTheme="minorHAnsi"/>
                <w:sz w:val="18"/>
                <w:szCs w:val="18"/>
              </w:rPr>
              <w:t>2466164209</w:t>
            </w:r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</w:rPr>
              <w:t xml:space="preserve"> / </w:t>
            </w:r>
            <w:r w:rsidRPr="00A95F77">
              <w:rPr>
                <w:rFonts w:asciiTheme="minorHAnsi" w:hAnsiTheme="minorHAnsi"/>
                <w:sz w:val="18"/>
                <w:szCs w:val="18"/>
              </w:rPr>
              <w:t xml:space="preserve">246601001 </w:t>
            </w:r>
            <w:r w:rsidRPr="00A95F77">
              <w:rPr>
                <w:rFonts w:asciiTheme="minorHAnsi" w:hAnsiTheme="minorHAnsi"/>
                <w:color w:val="F79646" w:themeColor="accent6"/>
                <w:sz w:val="18"/>
                <w:szCs w:val="18"/>
              </w:rPr>
              <w:t xml:space="preserve">ОГРН </w:t>
            </w:r>
            <w:r w:rsidRPr="00A95F77">
              <w:rPr>
                <w:rFonts w:asciiTheme="minorHAnsi" w:hAnsiTheme="minorHAnsi"/>
                <w:sz w:val="18"/>
                <w:szCs w:val="18"/>
              </w:rPr>
              <w:t>1152468036600</w:t>
            </w:r>
          </w:p>
          <w:p w:rsidR="00F56A3B" w:rsidRPr="00A95F77" w:rsidRDefault="00F56A3B" w:rsidP="009E02B2">
            <w:pPr>
              <w:ind w:left="176" w:right="-10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56A3B" w:rsidRPr="00A95F77" w:rsidRDefault="00F56A3B" w:rsidP="00F56A3B">
      <w:pPr>
        <w:jc w:val="center"/>
        <w:rPr>
          <w:rFonts w:asciiTheme="minorHAnsi" w:hAnsiTheme="minorHAnsi"/>
          <w:sz w:val="24"/>
          <w:szCs w:val="24"/>
        </w:rPr>
      </w:pPr>
      <w:r w:rsidRPr="00A95F77">
        <w:rPr>
          <w:rFonts w:asciiTheme="minorHAnsi" w:eastAsia="Calibri" w:hAnsiTheme="minorHAnsi" w:cs="Calibri"/>
          <w:b/>
          <w:bCs/>
          <w:sz w:val="24"/>
          <w:szCs w:val="24"/>
          <w:lang w:eastAsia="en-US"/>
        </w:rPr>
        <w:t xml:space="preserve">И Н Ф О Р М А Ц И О Н </w:t>
      </w:r>
      <w:proofErr w:type="spellStart"/>
      <w:proofErr w:type="gramStart"/>
      <w:r>
        <w:rPr>
          <w:rFonts w:asciiTheme="minorHAnsi" w:eastAsia="Calibri" w:hAnsiTheme="minorHAnsi" w:cs="Calibri"/>
          <w:b/>
          <w:bCs/>
          <w:sz w:val="24"/>
          <w:szCs w:val="24"/>
          <w:lang w:eastAsia="en-US"/>
        </w:rPr>
        <w:t>Н</w:t>
      </w:r>
      <w:proofErr w:type="spellEnd"/>
      <w:proofErr w:type="gramEnd"/>
      <w:r w:rsidRPr="00A95F77">
        <w:rPr>
          <w:rFonts w:asciiTheme="minorHAnsi" w:eastAsia="Calibri" w:hAnsiTheme="minorHAnsi" w:cs="Calibri"/>
          <w:b/>
          <w:bCs/>
          <w:sz w:val="24"/>
          <w:szCs w:val="24"/>
          <w:lang w:eastAsia="en-US"/>
        </w:rPr>
        <w:t xml:space="preserve"> О Е    П И С Ь М О</w:t>
      </w:r>
    </w:p>
    <w:p w:rsidR="00F56A3B" w:rsidRDefault="00F56A3B" w:rsidP="00F56A3B">
      <w:pPr>
        <w:jc w:val="center"/>
        <w:rPr>
          <w:rFonts w:asciiTheme="minorHAnsi" w:eastAsia="Calibri" w:hAnsiTheme="minorHAnsi" w:cs="Calibri"/>
          <w:sz w:val="24"/>
          <w:szCs w:val="24"/>
          <w:lang w:eastAsia="en-US"/>
        </w:rPr>
      </w:pP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 xml:space="preserve"> «вниманию руководителей средних учебных заведений </w:t>
      </w:r>
      <w:r w:rsidRPr="00A95F77">
        <w:rPr>
          <w:rFonts w:asciiTheme="minorHAnsi" w:hAnsiTheme="minorHAnsi"/>
          <w:sz w:val="24"/>
          <w:szCs w:val="24"/>
        </w:rPr>
        <w:br/>
      </w: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>и родителей учеников старших классов»</w:t>
      </w:r>
    </w:p>
    <w:p w:rsidR="00F56A3B" w:rsidRPr="00A95F77" w:rsidRDefault="00F56A3B" w:rsidP="00F56A3B">
      <w:pPr>
        <w:jc w:val="center"/>
        <w:rPr>
          <w:rFonts w:asciiTheme="minorHAnsi" w:hAnsiTheme="minorHAnsi"/>
          <w:sz w:val="24"/>
          <w:szCs w:val="24"/>
        </w:rPr>
      </w:pPr>
    </w:p>
    <w:p w:rsidR="00F56A3B" w:rsidRPr="00A95F77" w:rsidRDefault="00F56A3B" w:rsidP="00F56A3B">
      <w:pPr>
        <w:jc w:val="center"/>
        <w:rPr>
          <w:rFonts w:asciiTheme="minorHAnsi" w:hAnsiTheme="minorHAnsi"/>
          <w:sz w:val="24"/>
          <w:szCs w:val="24"/>
        </w:rPr>
      </w:pPr>
      <w:r w:rsidRPr="00A95F77">
        <w:rPr>
          <w:rFonts w:asciiTheme="minorHAnsi" w:eastAsia="Calibri" w:hAnsiTheme="minorHAnsi" w:cs="Calibri"/>
          <w:b/>
          <w:bCs/>
          <w:sz w:val="24"/>
          <w:szCs w:val="24"/>
          <w:lang w:eastAsia="en-US"/>
        </w:rPr>
        <w:t xml:space="preserve">Уважаемые Господа! </w:t>
      </w:r>
    </w:p>
    <w:p w:rsidR="00F56A3B" w:rsidRPr="00A95F77" w:rsidRDefault="00F56A3B" w:rsidP="00F56A3B">
      <w:pPr>
        <w:jc w:val="center"/>
        <w:rPr>
          <w:rFonts w:asciiTheme="minorHAnsi" w:hAnsiTheme="minorHAnsi"/>
          <w:sz w:val="24"/>
          <w:szCs w:val="24"/>
        </w:rPr>
      </w:pP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>Наша компания выражает Вам своё почтение!</w:t>
      </w:r>
    </w:p>
    <w:p w:rsidR="00F56A3B" w:rsidRPr="00A95F77" w:rsidRDefault="00F56A3B" w:rsidP="00F56A3B">
      <w:pPr>
        <w:jc w:val="center"/>
        <w:rPr>
          <w:rFonts w:asciiTheme="minorHAnsi" w:hAnsiTheme="minorHAnsi"/>
          <w:sz w:val="24"/>
          <w:szCs w:val="24"/>
        </w:rPr>
      </w:pPr>
      <w:r w:rsidRPr="00A95F77">
        <w:rPr>
          <w:rFonts w:asciiTheme="minorHAnsi" w:eastAsia="Calibri" w:hAnsiTheme="minorHAnsi" w:cs="Calibri"/>
          <w:b/>
          <w:bCs/>
          <w:sz w:val="24"/>
          <w:szCs w:val="24"/>
          <w:lang w:eastAsia="en-US"/>
        </w:rPr>
        <w:t>Мы оказываем услуги в области изучения иностранных языков и получения высшего образования в ВУЗах Германии на бюджетной основе.</w:t>
      </w:r>
    </w:p>
    <w:p w:rsidR="00F56A3B" w:rsidRPr="00A95F77" w:rsidRDefault="00F56A3B" w:rsidP="00F56A3B">
      <w:pPr>
        <w:jc w:val="both"/>
        <w:rPr>
          <w:rFonts w:asciiTheme="minorHAnsi" w:hAnsiTheme="minorHAnsi"/>
          <w:sz w:val="24"/>
          <w:szCs w:val="24"/>
        </w:rPr>
      </w:pP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ab/>
        <w:t xml:space="preserve">Настоящим сообщаем, о проведении набора в группы по изучению </w:t>
      </w:r>
      <w:r w:rsidRPr="00A95F77">
        <w:rPr>
          <w:rFonts w:asciiTheme="minorHAnsi" w:eastAsia="Calibri" w:hAnsiTheme="minorHAnsi" w:cs="Calibri"/>
          <w:b/>
          <w:bCs/>
          <w:i/>
          <w:iCs/>
          <w:sz w:val="24"/>
          <w:szCs w:val="24"/>
          <w:lang w:eastAsia="en-US"/>
        </w:rPr>
        <w:t>английского языка</w:t>
      </w: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 xml:space="preserve"> в международной языковой школе «</w:t>
      </w:r>
      <w:r w:rsidRPr="00A95F77">
        <w:rPr>
          <w:rFonts w:asciiTheme="minorHAnsi" w:eastAsia="Calibri" w:hAnsiTheme="minorHAnsi" w:cs="Calibri"/>
          <w:sz w:val="24"/>
          <w:szCs w:val="24"/>
          <w:lang w:val="en-US" w:eastAsia="en-US"/>
        </w:rPr>
        <w:t>Die</w:t>
      </w: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 xml:space="preserve"> </w:t>
      </w:r>
      <w:proofErr w:type="spellStart"/>
      <w:r w:rsidRPr="00A95F77">
        <w:rPr>
          <w:rFonts w:asciiTheme="minorHAnsi" w:eastAsia="Calibri" w:hAnsiTheme="minorHAnsi" w:cs="Calibri"/>
          <w:sz w:val="24"/>
          <w:szCs w:val="24"/>
          <w:lang w:val="en-US" w:eastAsia="en-US"/>
        </w:rPr>
        <w:t>Neue</w:t>
      </w:r>
      <w:proofErr w:type="spellEnd"/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 xml:space="preserve"> </w:t>
      </w:r>
      <w:proofErr w:type="spellStart"/>
      <w:r w:rsidRPr="00A95F77">
        <w:rPr>
          <w:rFonts w:asciiTheme="minorHAnsi" w:eastAsia="Calibri" w:hAnsiTheme="minorHAnsi" w:cs="Calibri"/>
          <w:sz w:val="24"/>
          <w:szCs w:val="24"/>
          <w:lang w:val="en-US" w:eastAsia="en-US"/>
        </w:rPr>
        <w:t>Schule</w:t>
      </w:r>
      <w:proofErr w:type="spellEnd"/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>» (г. Берлин). Длительность обучения от 2-х недель (</w:t>
      </w:r>
      <w:proofErr w:type="spellStart"/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>суперинтенсив</w:t>
      </w:r>
      <w:proofErr w:type="spellEnd"/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 xml:space="preserve"> 60 учебных часов). Нача</w:t>
      </w:r>
      <w:r>
        <w:rPr>
          <w:rFonts w:asciiTheme="minorHAnsi" w:eastAsia="Calibri" w:hAnsiTheme="minorHAnsi" w:cs="Calibri"/>
          <w:sz w:val="24"/>
          <w:szCs w:val="24"/>
          <w:lang w:eastAsia="en-US"/>
        </w:rPr>
        <w:t xml:space="preserve">ло </w:t>
      </w:r>
      <w:proofErr w:type="gramStart"/>
      <w:r>
        <w:rPr>
          <w:rFonts w:asciiTheme="minorHAnsi" w:eastAsia="Calibri" w:hAnsiTheme="minorHAnsi" w:cs="Calibri"/>
          <w:sz w:val="24"/>
          <w:szCs w:val="24"/>
          <w:lang w:eastAsia="en-US"/>
        </w:rPr>
        <w:t>обучения по мере</w:t>
      </w:r>
      <w:proofErr w:type="gramEnd"/>
      <w:r>
        <w:rPr>
          <w:rFonts w:asciiTheme="minorHAnsi" w:eastAsia="Calibri" w:hAnsiTheme="minorHAnsi" w:cs="Calibri"/>
          <w:sz w:val="24"/>
          <w:szCs w:val="24"/>
          <w:lang w:eastAsia="en-US"/>
        </w:rPr>
        <w:t xml:space="preserve"> формирования</w:t>
      </w: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 xml:space="preserve"> группы и коллективной договорённости участников. </w:t>
      </w:r>
    </w:p>
    <w:p w:rsidR="00F56A3B" w:rsidRPr="00A95F77" w:rsidRDefault="00F56A3B" w:rsidP="00F56A3B">
      <w:pPr>
        <w:jc w:val="both"/>
        <w:rPr>
          <w:rFonts w:asciiTheme="minorHAnsi" w:hAnsiTheme="minorHAnsi"/>
          <w:sz w:val="24"/>
          <w:szCs w:val="24"/>
        </w:rPr>
      </w:pP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ab/>
        <w:t xml:space="preserve">Также, по желанию, мы можем забронировать Вам курс по изучению немецкого, французского, итальянского или испанского языков. </w:t>
      </w:r>
    </w:p>
    <w:p w:rsidR="00F56A3B" w:rsidRPr="00A95F77" w:rsidRDefault="00F56A3B" w:rsidP="00F56A3B">
      <w:pPr>
        <w:jc w:val="both"/>
        <w:rPr>
          <w:rFonts w:asciiTheme="minorHAnsi" w:hAnsiTheme="minorHAnsi"/>
          <w:sz w:val="24"/>
          <w:szCs w:val="24"/>
        </w:rPr>
      </w:pP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ab/>
        <w:t>Все преподаватели в школе являются только профессиональными педагогами и преподают только родной язык, носителями которого являются.</w:t>
      </w:r>
    </w:p>
    <w:p w:rsidR="00F56A3B" w:rsidRPr="00A95F77" w:rsidRDefault="00F56A3B" w:rsidP="00F56A3B">
      <w:pPr>
        <w:jc w:val="both"/>
        <w:rPr>
          <w:rFonts w:asciiTheme="minorHAnsi" w:hAnsiTheme="minorHAnsi"/>
          <w:sz w:val="24"/>
          <w:szCs w:val="24"/>
        </w:rPr>
      </w:pP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ab/>
        <w:t>Параллельно обучению, всех участников ждёт ежедневная культурно-экскурсионная программа по Берлину и посещение дополнительно двух городов Германии.</w:t>
      </w:r>
    </w:p>
    <w:p w:rsidR="00F56A3B" w:rsidRDefault="00F56A3B" w:rsidP="00F56A3B">
      <w:pPr>
        <w:jc w:val="center"/>
        <w:rPr>
          <w:rFonts w:asciiTheme="minorHAnsi" w:eastAsia="Calibri" w:hAnsiTheme="minorHAnsi" w:cs="Calibri"/>
          <w:sz w:val="24"/>
          <w:szCs w:val="24"/>
          <w:lang w:eastAsia="en-US"/>
        </w:rPr>
      </w:pP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 xml:space="preserve">Более подробную информацию Вы можете найти на нашем сайте: </w:t>
      </w:r>
      <w:hyperlink r:id="rId5">
        <w:r w:rsidRPr="00A95F77">
          <w:rPr>
            <w:rStyle w:val="InternetLink"/>
            <w:rFonts w:asciiTheme="minorHAnsi" w:eastAsia="Calibri" w:hAnsiTheme="minorHAnsi" w:cs="Calibri"/>
            <w:sz w:val="24"/>
            <w:szCs w:val="24"/>
            <w:lang w:val="en-US" w:eastAsia="en-US"/>
          </w:rPr>
          <w:t>www</w:t>
        </w:r>
        <w:r w:rsidRPr="00A95F77">
          <w:rPr>
            <w:rStyle w:val="InternetLink"/>
            <w:rFonts w:asciiTheme="minorHAnsi" w:eastAsia="Calibri" w:hAnsiTheme="minorHAnsi" w:cs="Calibri"/>
            <w:sz w:val="24"/>
            <w:szCs w:val="24"/>
            <w:lang w:eastAsia="en-US"/>
          </w:rPr>
          <w:t>.</w:t>
        </w:r>
        <w:proofErr w:type="spellStart"/>
        <w:r w:rsidRPr="00A95F77">
          <w:rPr>
            <w:rStyle w:val="InternetLink"/>
            <w:rFonts w:asciiTheme="minorHAnsi" w:eastAsia="Calibri" w:hAnsiTheme="minorHAnsi" w:cs="Calibri"/>
            <w:sz w:val="24"/>
            <w:szCs w:val="24"/>
            <w:lang w:val="en-US" w:eastAsia="en-US"/>
          </w:rPr>
          <w:t>inpunkt</w:t>
        </w:r>
        <w:proofErr w:type="spellEnd"/>
        <w:r w:rsidRPr="00A95F77">
          <w:rPr>
            <w:rStyle w:val="InternetLink"/>
            <w:rFonts w:asciiTheme="minorHAnsi" w:eastAsia="Calibri" w:hAnsiTheme="minorHAnsi" w:cs="Calibri"/>
            <w:sz w:val="24"/>
            <w:szCs w:val="24"/>
            <w:lang w:eastAsia="en-US"/>
          </w:rPr>
          <w:t>.</w:t>
        </w:r>
        <w:r w:rsidRPr="00A95F77">
          <w:rPr>
            <w:rStyle w:val="InternetLink"/>
            <w:rFonts w:asciiTheme="minorHAnsi" w:eastAsia="Calibri" w:hAnsiTheme="minorHAnsi" w:cs="Calibri"/>
            <w:sz w:val="24"/>
            <w:szCs w:val="24"/>
            <w:lang w:val="en-US" w:eastAsia="en-US"/>
          </w:rPr>
          <w:t>com</w:t>
        </w:r>
      </w:hyperlink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 xml:space="preserve"> </w:t>
      </w:r>
    </w:p>
    <w:p w:rsidR="00F56A3B" w:rsidRPr="00A95F77" w:rsidRDefault="00F56A3B" w:rsidP="00F56A3B">
      <w:pPr>
        <w:jc w:val="center"/>
        <w:rPr>
          <w:rFonts w:asciiTheme="minorHAnsi" w:hAnsiTheme="minorHAnsi"/>
          <w:sz w:val="24"/>
          <w:szCs w:val="24"/>
        </w:rPr>
      </w:pP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 xml:space="preserve">или позвонив нам </w:t>
      </w:r>
      <w:proofErr w:type="gramStart"/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>по</w:t>
      </w:r>
      <w:proofErr w:type="gramEnd"/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 xml:space="preserve"> тел.:</w:t>
      </w:r>
    </w:p>
    <w:p w:rsidR="00F56A3B" w:rsidRPr="00A95F77" w:rsidRDefault="00F56A3B" w:rsidP="00F56A3B">
      <w:pPr>
        <w:jc w:val="center"/>
        <w:rPr>
          <w:rFonts w:asciiTheme="minorHAnsi" w:hAnsiTheme="minorHAnsi"/>
          <w:sz w:val="24"/>
          <w:szCs w:val="24"/>
        </w:rPr>
      </w:pP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>+7(391) 250-91-61,  +7-913-565-39-16, +7-963-260-40-57, +7-913-568-55-49</w:t>
      </w:r>
    </w:p>
    <w:p w:rsidR="00F56A3B" w:rsidRPr="00A95F77" w:rsidRDefault="00F56A3B" w:rsidP="00F56A3B">
      <w:pPr>
        <w:jc w:val="both"/>
        <w:rPr>
          <w:rFonts w:asciiTheme="minorHAnsi" w:hAnsiTheme="minorHAnsi"/>
          <w:sz w:val="24"/>
          <w:szCs w:val="24"/>
        </w:rPr>
      </w:pPr>
    </w:p>
    <w:p w:rsidR="00F56A3B" w:rsidRPr="00A95F77" w:rsidRDefault="00F56A3B" w:rsidP="00F56A3B">
      <w:pPr>
        <w:jc w:val="both"/>
        <w:rPr>
          <w:rFonts w:asciiTheme="minorHAnsi" w:hAnsiTheme="minorHAnsi"/>
          <w:sz w:val="24"/>
          <w:szCs w:val="24"/>
        </w:rPr>
      </w:pP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>С уважением,</w:t>
      </w:r>
    </w:p>
    <w:p w:rsidR="00F56A3B" w:rsidRPr="00A95F77" w:rsidRDefault="00F56A3B" w:rsidP="00F56A3B">
      <w:pPr>
        <w:jc w:val="both"/>
        <w:rPr>
          <w:rFonts w:asciiTheme="minorHAnsi" w:hAnsiTheme="minorHAnsi"/>
          <w:sz w:val="24"/>
          <w:szCs w:val="24"/>
        </w:rPr>
      </w:pP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 xml:space="preserve">Директор Культурно-Образовательного </w:t>
      </w: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ab/>
      </w: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ab/>
      </w: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ab/>
      </w: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ab/>
      </w:r>
      <w:r w:rsidRPr="00A95F77">
        <w:rPr>
          <w:rFonts w:asciiTheme="minorHAnsi" w:hAnsiTheme="minorHAnsi"/>
          <w:sz w:val="24"/>
          <w:szCs w:val="24"/>
        </w:rPr>
        <w:br/>
      </w: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 xml:space="preserve">Центра «Пункт», </w:t>
      </w:r>
      <w:proofErr w:type="gramStart"/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>г</w:t>
      </w:r>
      <w:proofErr w:type="gramEnd"/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 xml:space="preserve">. Красноярск                                                                             </w:t>
      </w:r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ab/>
        <w:t xml:space="preserve">В.Е. </w:t>
      </w:r>
      <w:proofErr w:type="spellStart"/>
      <w:r w:rsidRPr="00A95F77">
        <w:rPr>
          <w:rFonts w:asciiTheme="minorHAnsi" w:eastAsia="Calibri" w:hAnsiTheme="minorHAnsi" w:cs="Calibri"/>
          <w:sz w:val="24"/>
          <w:szCs w:val="24"/>
          <w:lang w:eastAsia="en-US"/>
        </w:rPr>
        <w:t>Решетько</w:t>
      </w:r>
      <w:proofErr w:type="spellEnd"/>
    </w:p>
    <w:p w:rsidR="00B5353D" w:rsidRDefault="00B5353D"/>
    <w:sectPr w:rsidR="00B5353D" w:rsidSect="0024541A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A3B"/>
    <w:rsid w:val="00B5353D"/>
    <w:rsid w:val="00F5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A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F56A3B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5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3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punkt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2016-05-30T20:28:00Z</dcterms:created>
  <dcterms:modified xsi:type="dcterms:W3CDTF">2016-05-30T20:29:00Z</dcterms:modified>
</cp:coreProperties>
</file>